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1B232E" w:color="auto" w:val="clear"/>
            <w:tcMar>
              <w:top w:type="dxa" w:w="240"/>
              <w:left w:type="dxa" w:w="280"/>
              <w:bottom w:type="dxa" w:w="240"/>
              <w:right w:type="dxa" w:w="280"/>
            </w:tcMar>
          </w:tcPr>
          <w:p>
            <w:pPr>
              <w:spacing w:after="80" w:before="0"/>
            </w:pPr>
            <w:r>
              <w:rPr>
                <w:rFonts w:ascii="Playfair Display" w:cs="Playfair Display" w:eastAsia="Playfair Display" w:hAnsi="Playfair Display"/>
                <w:b/>
                <w:bCs/>
                <w:color w:val="FFFFFF"/>
                <w:sz w:val="28"/>
                <w:szCs w:val="28"/>
              </w:rPr>
              <w:t xml:space="preserve">Codeligent</w:t>
            </w:r>
          </w:p>
          <w:p>
            <w:pPr>
              <w:spacing w:after="160" w:before="0"/>
            </w:pPr>
            <w:r>
              <w:rPr>
                <w:rFonts w:ascii="Manrope" w:cs="Manrope" w:eastAsia="Manrope" w:hAnsi="Manrope"/>
                <w:color w:val="60A5FA"/>
                <w:sz w:val="16"/>
                <w:szCs w:val="16"/>
              </w:rPr>
              <w:t xml:space="preserve">IMMERSIVE COMMERCE  │  3D PRODUCT EXPERIENCES</w:t>
            </w:r>
          </w:p>
          <w:p>
            <w:pPr>
              <w:spacing w:after="60" w:before="0"/>
            </w:pPr>
            <w:r>
              <w:rPr>
                <w:rFonts w:ascii="Manrope" w:cs="Manrope" w:eastAsia="Manrope" w:hAnsi="Manrope"/>
                <w:b/>
                <w:bCs/>
                <w:color w:val="FFFFFF"/>
                <w:sz w:val="20"/>
                <w:szCs w:val="20"/>
              </w:rPr>
              <w:t xml:space="preserve">CASE STUDY</w:t>
            </w:r>
          </w:p>
          <w:p>
            <w:pPr>
              <w:spacing w:after="80" w:before="0"/>
            </w:pPr>
            <w:r>
              <w:rPr>
                <w:rFonts w:ascii="Playfair Display" w:cs="Playfair Display" w:eastAsia="Playfair Display" w:hAnsi="Playfair Display"/>
                <w:b/>
                <w:bCs/>
                <w:color w:val="FFFFFF"/>
                <w:sz w:val="56"/>
                <w:szCs w:val="56"/>
              </w:rPr>
              <w:t xml:space="preserve">LUMEX</w:t>
            </w:r>
          </w:p>
          <w:p>
            <w:pPr>
              <w:spacing w:after="160" w:before="0"/>
            </w:pPr>
            <w:r>
              <w:rPr>
                <w:rFonts w:ascii="Playfair Display" w:cs="Playfair Display" w:eastAsia="Playfair Display" w:hAnsi="Playfair Display"/>
                <w:i/>
                <w:iCs/>
                <w:color w:val="FFFFFF"/>
                <w:sz w:val="22"/>
                <w:szCs w:val="22"/>
              </w:rPr>
              <w:t xml:space="preserve">A Premium Smart-Home Brand's Flagship Commerce Experience</w:t>
            </w:r>
          </w:p>
          <w:p>
            <w:pPr>
              <w:spacing w:after="0" w:before="0"/>
            </w:pPr>
            <w:r>
              <w:rPr>
                <w:rFonts w:ascii="Inter" w:cs="Inter" w:eastAsia="Inter" w:hAnsi="Inter"/>
                <w:color w:val="CCCCCC"/>
                <w:sz w:val="18"/>
                <w:szCs w:val="18"/>
              </w:rPr>
              <w:t xml:space="preserve">Three.js Product Theatre  │  Shopify Headless Integration  │  Custom Plan Configurator</w:t>
            </w:r>
          </w:p>
        </w:tc>
      </w:tr>
    </w:tbl>
    <w:p>
      <w:pPr>
        <w:spacing w:after="280" w:before="0"/>
      </w:pPr>
      <w:r>
        <w:t xml:space="preserve"/>
      </w:r>
    </w:p>
    <w:p>
      <w:pPr>
        <w:spacing w:after="160" w:before="360"/>
      </w:pPr>
      <w:r>
        <w:rPr>
          <w:rFonts w:ascii="Manrope" w:cs="Manrope" w:eastAsia="Manrope" w:hAnsi="Manrope"/>
          <w:b/>
          <w:bCs/>
          <w:color w:val="0755E9"/>
          <w:sz w:val="18"/>
          <w:szCs w:val="18"/>
        </w:rPr>
        <w:t xml:space="preserve">EXECUTIVE SUMMARY</w:t>
      </w:r>
    </w:p>
    <w:p>
      <w:pPr>
        <w:pStyle w:val="Heading1"/>
        <w:spacing w:after="240" w:before="120"/>
      </w:pPr>
      <w:r>
        <w:rPr>
          <w:rFonts w:ascii="Playfair Display" w:cs="Playfair Display" w:eastAsia="Playfair Display" w:hAnsi="Playfair Display"/>
          <w:b/>
          <w:bCs/>
          <w:color w:val="1B232E"/>
          <w:sz w:val="44"/>
          <w:szCs w:val="44"/>
        </w:rPr>
        <w:t xml:space="preserve">Executive Summary</w:t>
      </w:r>
    </w:p>
    <w:p>
      <w:pPr>
        <w:spacing w:after="180" w:before="0" w:line="340"/>
      </w:pPr>
      <w:r>
        <w:rPr>
          <w:rFonts w:ascii="Inter" w:cs="Inter" w:eastAsia="Inter" w:hAnsi="Inter"/>
          <w:color w:val="1B232E"/>
          <w:sz w:val="21"/>
          <w:szCs w:val="21"/>
        </w:rPr>
        <w:t xml:space="preserve">Lumex is a premium home automation brand selling smart hardware and installation packages for homes of every size — control panels, smart switches, biometric locks, climate controllers, Zigbee hubs. The products themselves are beautifully designed industrial objects meant to be touched, felt, and lived with. The problem was that their online storefront, built on a standard Shopify theme, made them look like a generic electronics catalog.</w:t>
      </w:r>
    </w:p>
    <w:p>
      <w:pPr>
        <w:spacing w:after="180" w:before="0" w:line="340"/>
      </w:pPr>
      <w:r>
        <w:rPr>
          <w:rFonts w:ascii="Inter" w:cs="Inter" w:eastAsia="Inter" w:hAnsi="Inter"/>
          <w:color w:val="1B232E"/>
          <w:sz w:val="21"/>
          <w:szCs w:val="21"/>
        </w:rPr>
        <w:t xml:space="preserve">We built Lumex a flagship commerce experience from the ground up — a headless Shopify storefront with a real-time 3D product theatre powered by Three.js, a custom-designed brand system, and an interactive plan configurator that lets buyers shop by home size (5 Marla, 10 Marla, 1 Kanal) rather than by individual SKU. Every hardware product is rendered in 3D, rotatable, and shown in realistic context — the way a premium brand should present premium objects.</w:t>
      </w:r>
    </w:p>
    <w:p>
      <w:pPr>
        <w:spacing w:after="180" w:before="0" w:line="340"/>
      </w:pPr>
      <w:r>
        <w:rPr>
          <w:rFonts w:ascii="Inter" w:cs="Inter" w:eastAsia="Inter" w:hAnsi="Inter"/>
          <w:color w:val="1B232E"/>
          <w:sz w:val="21"/>
          <w:szCs w:val="21"/>
        </w:rPr>
        <w:t xml:space="preserve">The result is a commerce experience that sells the brand as much as it sells the products. Buyers don't just buy a smart switch; they experience one. And the entire backend — inventory, cart, checkout, payments — still runs on Shopify, so Lumex gets flagship-brand aesthetics without losing Shopify's operational reliability.</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3D</w:t>
            </w:r>
          </w:p>
          <w:p>
            <w:pPr>
              <w:spacing w:after="40" w:before="0"/>
              <w:jc w:val="center"/>
            </w:pPr>
            <w:r>
              <w:rPr>
                <w:rFonts w:ascii="Inter" w:cs="Inter" w:eastAsia="Inter" w:hAnsi="Inter"/>
                <w:b/>
                <w:bCs/>
                <w:color w:val="1B232E"/>
                <w:sz w:val="18"/>
                <w:szCs w:val="18"/>
              </w:rPr>
              <w:t xml:space="preserve">Product Theatre</w:t>
            </w:r>
          </w:p>
          <w:p>
            <w:pPr>
              <w:spacing w:after="0" w:before="0"/>
              <w:jc w:val="center"/>
            </w:pPr>
            <w:r>
              <w:rPr>
                <w:rFonts w:ascii="Inter" w:cs="Inter" w:eastAsia="Inter" w:hAnsi="Inter"/>
                <w:i/>
                <w:iCs/>
                <w:color w:val="5F5F5F"/>
                <w:sz w:val="16"/>
                <w:szCs w:val="16"/>
              </w:rPr>
              <w:t xml:space="preserve">Three.js Powered</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Headless</w:t>
            </w:r>
          </w:p>
          <w:p>
            <w:pPr>
              <w:spacing w:after="40" w:before="0"/>
              <w:jc w:val="center"/>
            </w:pPr>
            <w:r>
              <w:rPr>
                <w:rFonts w:ascii="Inter" w:cs="Inter" w:eastAsia="Inter" w:hAnsi="Inter"/>
                <w:b/>
                <w:bCs/>
                <w:color w:val="1B232E"/>
                <w:sz w:val="18"/>
                <w:szCs w:val="18"/>
              </w:rPr>
              <w:t xml:space="preserve">Shopify Backend</w:t>
            </w:r>
          </w:p>
          <w:p>
            <w:pPr>
              <w:spacing w:after="0" w:before="0"/>
              <w:jc w:val="center"/>
            </w:pPr>
            <w:r>
              <w:rPr>
                <w:rFonts w:ascii="Inter" w:cs="Inter" w:eastAsia="Inter" w:hAnsi="Inter"/>
                <w:i/>
                <w:iCs/>
                <w:color w:val="5F5F5F"/>
                <w:sz w:val="16"/>
                <w:szCs w:val="16"/>
              </w:rPr>
              <w:t xml:space="preserve">Custom Storefront</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3</w:t>
            </w:r>
          </w:p>
          <w:p>
            <w:pPr>
              <w:spacing w:after="40" w:before="0"/>
              <w:jc w:val="center"/>
            </w:pPr>
            <w:r>
              <w:rPr>
                <w:rFonts w:ascii="Inter" w:cs="Inter" w:eastAsia="Inter" w:hAnsi="Inter"/>
                <w:b/>
                <w:bCs/>
                <w:color w:val="1B232E"/>
                <w:sz w:val="18"/>
                <w:szCs w:val="18"/>
              </w:rPr>
              <w:t xml:space="preserve">Living Plans</w:t>
            </w:r>
          </w:p>
          <w:p>
            <w:pPr>
              <w:spacing w:after="0" w:before="0"/>
              <w:jc w:val="center"/>
            </w:pPr>
            <w:r>
              <w:rPr>
                <w:rFonts w:ascii="Inter" w:cs="Inter" w:eastAsia="Inter" w:hAnsi="Inter"/>
                <w:i/>
                <w:iCs/>
                <w:color w:val="5F5F5F"/>
                <w:sz w:val="16"/>
                <w:szCs w:val="16"/>
              </w:rPr>
              <w:t xml:space="preserve">Fully Configurable</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500+</w:t>
            </w:r>
          </w:p>
          <w:p>
            <w:pPr>
              <w:spacing w:after="40" w:before="0"/>
              <w:jc w:val="center"/>
            </w:pPr>
            <w:r>
              <w:rPr>
                <w:rFonts w:ascii="Inter" w:cs="Inter" w:eastAsia="Inter" w:hAnsi="Inter"/>
                <w:b/>
                <w:bCs/>
                <w:color w:val="1B232E"/>
                <w:sz w:val="18"/>
                <w:szCs w:val="18"/>
              </w:rPr>
              <w:t xml:space="preserve">Device Integrations</w:t>
            </w:r>
          </w:p>
          <w:p>
            <w:pPr>
              <w:spacing w:after="0" w:before="0"/>
              <w:jc w:val="center"/>
            </w:pPr>
            <w:r>
              <w:rPr>
                <w:rFonts w:ascii="Inter" w:cs="Inter" w:eastAsia="Inter" w:hAnsi="Inter"/>
                <w:i/>
                <w:iCs/>
                <w:color w:val="5F5F5F"/>
                <w:sz w:val="16"/>
                <w:szCs w:val="16"/>
              </w:rPr>
              <w:t xml:space="preserve">Showcased Visually</w:t>
            </w:r>
          </w:p>
        </w:tc>
      </w:tr>
    </w:tbl>
    <w:p>
      <w:pPr>
        <w:spacing w:after="200" w:before="0"/>
      </w:pPr>
      <w:r>
        <w:t xml:space="preserve"/>
      </w:r>
    </w:p>
    <w:p>
      <w:pPr>
        <w:spacing w:after="160" w:before="360"/>
      </w:pPr>
      <w:r>
        <w:rPr>
          <w:rFonts w:ascii="Manrope" w:cs="Manrope" w:eastAsia="Manrope" w:hAnsi="Manrope"/>
          <w:b/>
          <w:bCs/>
          <w:color w:val="0755E9"/>
          <w:sz w:val="18"/>
          <w:szCs w:val="18"/>
        </w:rPr>
        <w:t xml:space="preserve">THE PROBLEM WE SOLVED</w:t>
      </w:r>
    </w:p>
    <w:p>
      <w:pPr>
        <w:pStyle w:val="Heading1"/>
        <w:spacing w:after="240" w:before="120"/>
      </w:pPr>
      <w:r>
        <w:rPr>
          <w:rFonts w:ascii="Playfair Display" w:cs="Playfair Display" w:eastAsia="Playfair Display" w:hAnsi="Playfair Display"/>
          <w:b/>
          <w:bCs/>
          <w:color w:val="1B232E"/>
          <w:sz w:val="44"/>
          <w:szCs w:val="44"/>
        </w:rPr>
        <w:t xml:space="preserve">The Problem We Solved</w:t>
      </w:r>
    </w:p>
    <w:p>
      <w:pPr>
        <w:pStyle w:val="Heading2"/>
        <w:spacing w:after="160" w:before="320"/>
      </w:pPr>
      <w:r>
        <w:rPr>
          <w:rFonts w:ascii="Playfair Display" w:cs="Playfair Display" w:eastAsia="Playfair Display" w:hAnsi="Playfair Display"/>
          <w:b/>
          <w:bCs/>
          <w:color w:val="1B232E"/>
          <w:sz w:val="32"/>
          <w:szCs w:val="32"/>
        </w:rPr>
        <w:t xml:space="preserve">A Premium Brand Trapped in a Template</w:t>
      </w:r>
    </w:p>
    <w:p>
      <w:pPr>
        <w:spacing w:after="180" w:before="0" w:line="340"/>
      </w:pPr>
      <w:r>
        <w:rPr>
          <w:rFonts w:ascii="Inter" w:cs="Inter" w:eastAsia="Inter" w:hAnsi="Inter"/>
          <w:color w:val="1B232E"/>
          <w:sz w:val="21"/>
          <w:szCs w:val="21"/>
        </w:rPr>
        <w:t xml:space="preserve">The smart home category is unusual. The hardware is genuinely premium — these are precision-engineered objects with glass touch panels, brushed metal finishes, and thoughtful industrial design. But the online buying experience across the entire category looks nothing like the products being sold. Most brands run stock Shopify themes with flat product photography, long bulleted specification lists, and generic checkout flows indistinguishable from a commodity electronics store.</w:t>
      </w:r>
    </w:p>
    <w:p>
      <w:pPr>
        <w:spacing w:after="180" w:before="0" w:line="340"/>
      </w:pPr>
      <w:r>
        <w:rPr>
          <w:rFonts w:ascii="Inter" w:cs="Inter" w:eastAsia="Inter" w:hAnsi="Inter"/>
          <w:color w:val="1B232E"/>
          <w:sz w:val="21"/>
          <w:szCs w:val="21"/>
        </w:rPr>
        <w:t xml:space="preserve">Lumex had the products. What they didn't have was a storefront that made buyers feel the quality before they ever touched the hardware. That gap was costing conversions at the top of the funnel — high-intent visitors would land, browse a few generic product pages, and leave without understanding why Lumex was different from any other smart-home brand.</w:t>
      </w:r>
    </w:p>
    <w:p>
      <w:pPr>
        <w:pStyle w:val="Heading3"/>
        <w:spacing w:after="120" w:before="240"/>
      </w:pPr>
      <w:r>
        <w:rPr>
          <w:rFonts w:ascii="Inter" w:cs="Inter" w:eastAsia="Inter" w:hAnsi="Inter"/>
          <w:b/>
          <w:bCs/>
          <w:color w:val="1B232E"/>
          <w:sz w:val="24"/>
          <w:szCs w:val="24"/>
        </w:rPr>
        <w:t xml:space="preserve">What the Old Storefront Couldn't Do</w:t>
      </w:r>
    </w:p>
    <w:p>
      <w:pPr>
        <w:pStyle w:val="ListParagraph"/>
        <w:numPr>
          <w:ilvl w:val="0"/>
          <w:numId w:val="2"/>
        </w:numPr>
        <w:spacing w:after="140" w:before="0" w:line="320"/>
      </w:pPr>
      <w:r>
        <w:rPr>
          <w:rFonts w:ascii="Inter" w:cs="Inter" w:eastAsia="Inter" w:hAnsi="Inter"/>
          <w:color w:val="1B232E"/>
          <w:sz w:val="21"/>
          <w:szCs w:val="21"/>
        </w:rPr>
        <w:t xml:space="preserve">Convey the tactile quality of precision-engineered hardware through flat photography</w:t>
      </w:r>
    </w:p>
    <w:p>
      <w:pPr>
        <w:pStyle w:val="ListParagraph"/>
        <w:numPr>
          <w:ilvl w:val="0"/>
          <w:numId w:val="2"/>
        </w:numPr>
        <w:spacing w:after="140" w:before="0" w:line="320"/>
      </w:pPr>
      <w:r>
        <w:rPr>
          <w:rFonts w:ascii="Inter" w:cs="Inter" w:eastAsia="Inter" w:hAnsi="Inter"/>
          <w:color w:val="1B232E"/>
          <w:sz w:val="21"/>
          <w:szCs w:val="21"/>
        </w:rPr>
        <w:t xml:space="preserve">Let buyers understand how products fit together as a system, not isolated SKUs</w:t>
      </w:r>
    </w:p>
    <w:p>
      <w:pPr>
        <w:pStyle w:val="ListParagraph"/>
        <w:numPr>
          <w:ilvl w:val="0"/>
          <w:numId w:val="2"/>
        </w:numPr>
        <w:spacing w:after="140" w:before="0" w:line="320"/>
      </w:pPr>
      <w:r>
        <w:rPr>
          <w:rFonts w:ascii="Inter" w:cs="Inter" w:eastAsia="Inter" w:hAnsi="Inter"/>
          <w:color w:val="1B232E"/>
          <w:sz w:val="21"/>
          <w:szCs w:val="21"/>
        </w:rPr>
        <w:t xml:space="preserve">Support the natural buying unit — home size and lifestyle — rather than individual part numbers</w:t>
      </w:r>
    </w:p>
    <w:p>
      <w:pPr>
        <w:pStyle w:val="ListParagraph"/>
        <w:numPr>
          <w:ilvl w:val="0"/>
          <w:numId w:val="2"/>
        </w:numPr>
        <w:spacing w:after="140" w:before="0" w:line="320"/>
      </w:pPr>
      <w:r>
        <w:rPr>
          <w:rFonts w:ascii="Inter" w:cs="Inter" w:eastAsia="Inter" w:hAnsi="Inter"/>
          <w:color w:val="1B232E"/>
          <w:sz w:val="21"/>
          <w:szCs w:val="21"/>
        </w:rPr>
        <w:t xml:space="preserve">Differentiate the brand visually from thousands of other Shopify stores using the same themes</w:t>
      </w:r>
    </w:p>
    <w:p>
      <w:pPr>
        <w:pStyle w:val="ListParagraph"/>
        <w:numPr>
          <w:ilvl w:val="0"/>
          <w:numId w:val="2"/>
        </w:numPr>
        <w:spacing w:after="140" w:before="0" w:line="320"/>
      </w:pPr>
      <w:r>
        <w:rPr>
          <w:rFonts w:ascii="Inter" w:cs="Inter" w:eastAsia="Inter" w:hAnsi="Inter"/>
          <w:color w:val="1B232E"/>
          <w:sz w:val="21"/>
          <w:szCs w:val="21"/>
        </w:rPr>
        <w:t xml:space="preserve">Sell plans and bundles as a configurable experience instead of static pricing tables</w:t>
      </w:r>
    </w:p>
    <w:p>
      <w:pPr>
        <w:pStyle w:val="Heading3"/>
        <w:spacing w:after="120" w:before="240"/>
      </w:pPr>
      <w:r>
        <w:rPr>
          <w:rFonts w:ascii="Inter" w:cs="Inter" w:eastAsia="Inter" w:hAnsi="Inter"/>
          <w:b/>
          <w:bCs/>
          <w:color w:val="1B232E"/>
          <w:sz w:val="24"/>
          <w:szCs w:val="24"/>
        </w:rPr>
        <w:t xml:space="preserve">Why Templates Couldn't Fix It</w:t>
      </w:r>
    </w:p>
    <w:p>
      <w:pPr>
        <w:spacing w:after="180" w:before="0" w:line="340"/>
      </w:pPr>
      <w:r>
        <w:rPr>
          <w:rFonts w:ascii="Inter" w:cs="Inter" w:eastAsia="Inter" w:hAnsi="Inter"/>
          <w:color w:val="1B232E"/>
          <w:sz w:val="21"/>
          <w:szCs w:val="21"/>
        </w:rPr>
        <w:t xml:space="preserve">The instinct for most brands is to buy a premium Shopify theme and call it done. But premium themes solve for competence, not distinction — every brand using the same theme looks like every other brand using the same theme. A flagship brand can't be theme-based; it needs its own visual language, its own motion language, and its own way of presenting what it sells. That requires building, not configuring.</w:t>
      </w:r>
    </w:p>
    <w:p>
      <w:pPr>
        <w:spacing w:after="160" w:before="0"/>
      </w:pPr>
      <w:r>
        <w:t xml:space="preserve"/>
      </w:r>
    </w:p>
    <w:p>
      <w:pPr>
        <w:spacing w:after="160" w:before="360"/>
      </w:pPr>
      <w:r>
        <w:rPr>
          <w:rFonts w:ascii="Manrope" w:cs="Manrope" w:eastAsia="Manrope" w:hAnsi="Manrope"/>
          <w:b/>
          <w:bCs/>
          <w:color w:val="0755E9"/>
          <w:sz w:val="18"/>
          <w:szCs w:val="18"/>
        </w:rPr>
        <w:t xml:space="preserve">WHAT WE BUILT</w:t>
      </w:r>
    </w:p>
    <w:p>
      <w:pPr>
        <w:pStyle w:val="Heading1"/>
        <w:spacing w:after="240" w:before="120"/>
      </w:pPr>
      <w:r>
        <w:rPr>
          <w:rFonts w:ascii="Playfair Display" w:cs="Playfair Display" w:eastAsia="Playfair Display" w:hAnsi="Playfair Display"/>
          <w:b/>
          <w:bCs/>
          <w:color w:val="1B232E"/>
          <w:sz w:val="44"/>
          <w:szCs w:val="44"/>
        </w:rPr>
        <w:t xml:space="preserve">What We Built</w:t>
      </w:r>
    </w:p>
    <w:p>
      <w:pPr>
        <w:pStyle w:val="Heading2"/>
        <w:spacing w:after="160" w:before="320"/>
      </w:pPr>
      <w:r>
        <w:rPr>
          <w:rFonts w:ascii="Playfair Display" w:cs="Playfair Display" w:eastAsia="Playfair Display" w:hAnsi="Playfair Display"/>
          <w:b/>
          <w:bCs/>
          <w:color w:val="1B232E"/>
          <w:sz w:val="32"/>
          <w:szCs w:val="32"/>
        </w:rPr>
        <w:t xml:space="preserve">A Flagship Headless Storefront Built on Shopify</w:t>
      </w:r>
    </w:p>
    <w:p>
      <w:pPr>
        <w:spacing w:after="180" w:before="0" w:line="340"/>
      </w:pPr>
      <w:r>
        <w:rPr>
          <w:rFonts w:ascii="Inter" w:cs="Inter" w:eastAsia="Inter" w:hAnsi="Inter"/>
          <w:color w:val="1B232E"/>
          <w:sz w:val="21"/>
          <w:szCs w:val="21"/>
        </w:rPr>
        <w:t xml:space="preserve">Lumex's new storefront is built around three integrated layers: a real-time 3D product theatre that lets buyers interact with hardware the way they would in a showroom, a custom plan configurator that maps the product catalog onto the natural buying unit (home size + lifestyle), and a headless Shopify backend that keeps operations running on infrastructure Lumex already trusts.</w:t>
      </w:r>
    </w:p>
    <w:p>
      <w:pPr>
        <w:pStyle w:val="Heading3"/>
        <w:spacing w:after="120" w:before="240"/>
      </w:pPr>
      <w:r>
        <w:rPr>
          <w:rFonts w:ascii="Inter" w:cs="Inter" w:eastAsia="Inter" w:hAnsi="Inter"/>
          <w:b/>
          <w:bCs/>
          <w:color w:val="1B232E"/>
          <w:sz w:val="24"/>
          <w:szCs w:val="24"/>
        </w:rPr>
        <w:t xml:space="preserve">Layer 1 — The 3D Product Theatre</w:t>
      </w:r>
    </w:p>
    <w:p>
      <w:pPr>
        <w:spacing w:after="180" w:before="0" w:line="340"/>
      </w:pPr>
      <w:r>
        <w:rPr>
          <w:rFonts w:ascii="Inter" w:cs="Inter" w:eastAsia="Inter" w:hAnsi="Inter"/>
          <w:color w:val="1B232E"/>
          <w:sz w:val="21"/>
          <w:szCs w:val="21"/>
        </w:rPr>
        <w:t xml:space="preserve">The centerpiece of the experience. Every hero product on the site — the 4-inch control panel, smart switches, biometric door lock, Zigbee hub — is modeled in 3D and rendered in the browser in real time through Three.js. Buyers can rotate, zoom, and inspect hardware the way they would pick it up in a store.</w:t>
      </w:r>
    </w:p>
    <w:p>
      <w:pPr>
        <w:pStyle w:val="ListParagraph"/>
        <w:numPr>
          <w:ilvl w:val="0"/>
          <w:numId w:val="2"/>
        </w:numPr>
        <w:spacing w:after="140" w:before="0" w:line="320"/>
      </w:pPr>
      <w:r>
        <w:rPr>
          <w:rFonts w:ascii="Inter" w:cs="Inter" w:eastAsia="Inter" w:hAnsi="Inter"/>
          <w:color w:val="1B232E"/>
          <w:sz w:val="21"/>
          <w:szCs w:val="21"/>
        </w:rPr>
        <w:t xml:space="preserve">GLTF-optimized 3D models rendered via Three.js and React Three Fiber</w:t>
      </w:r>
    </w:p>
    <w:p>
      <w:pPr>
        <w:pStyle w:val="ListParagraph"/>
        <w:numPr>
          <w:ilvl w:val="0"/>
          <w:numId w:val="2"/>
        </w:numPr>
        <w:spacing w:after="140" w:before="0" w:line="320"/>
      </w:pPr>
      <w:r>
        <w:rPr>
          <w:rFonts w:ascii="Inter" w:cs="Inter" w:eastAsia="Inter" w:hAnsi="Inter"/>
          <w:color w:val="1B232E"/>
          <w:sz w:val="21"/>
          <w:szCs w:val="21"/>
        </w:rPr>
        <w:t xml:space="preserve">Orchestrated scroll-triggered scene transitions powered by GSAP</w:t>
      </w:r>
    </w:p>
    <w:p>
      <w:pPr>
        <w:pStyle w:val="ListParagraph"/>
        <w:numPr>
          <w:ilvl w:val="0"/>
          <w:numId w:val="2"/>
        </w:numPr>
        <w:spacing w:after="140" w:before="0" w:line="320"/>
      </w:pPr>
      <w:r>
        <w:rPr>
          <w:rFonts w:ascii="Inter" w:cs="Inter" w:eastAsia="Inter" w:hAnsi="Inter"/>
          <w:color w:val="1B232E"/>
          <w:sz w:val="21"/>
          <w:szCs w:val="21"/>
        </w:rPr>
        <w:t xml:space="preserve">Realistic materials — glass panels, brushed metal, ambient reflection — rendered with PBR shading</w:t>
      </w:r>
    </w:p>
    <w:p>
      <w:pPr>
        <w:pStyle w:val="ListParagraph"/>
        <w:numPr>
          <w:ilvl w:val="0"/>
          <w:numId w:val="2"/>
        </w:numPr>
        <w:spacing w:after="140" w:before="0" w:line="320"/>
      </w:pPr>
      <w:r>
        <w:rPr>
          <w:rFonts w:ascii="Inter" w:cs="Inter" w:eastAsia="Inter" w:hAnsi="Inter"/>
          <w:color w:val="1B232E"/>
          <w:sz w:val="21"/>
          <w:szCs w:val="21"/>
        </w:rPr>
        <w:t xml:space="preserve">Interactive hotspots that reveal specs, response times, and capabilities in context</w:t>
      </w:r>
    </w:p>
    <w:p>
      <w:pPr>
        <w:pStyle w:val="ListParagraph"/>
        <w:numPr>
          <w:ilvl w:val="0"/>
          <w:numId w:val="2"/>
        </w:numPr>
        <w:spacing w:after="140" w:before="0" w:line="320"/>
      </w:pPr>
      <w:r>
        <w:rPr>
          <w:rFonts w:ascii="Inter" w:cs="Inter" w:eastAsia="Inter" w:hAnsi="Inter"/>
          <w:color w:val="1B232E"/>
          <w:sz w:val="21"/>
          <w:szCs w:val="21"/>
        </w:rPr>
        <w:t xml:space="preserve">Performance-tuned asset delivery so 3D loads fast even on mid-tier mobile devices</w:t>
      </w:r>
    </w:p>
    <w:p>
      <w:pPr>
        <w:pStyle w:val="Heading3"/>
        <w:spacing w:after="120" w:before="240"/>
      </w:pPr>
      <w:r>
        <w:rPr>
          <w:rFonts w:ascii="Inter" w:cs="Inter" w:eastAsia="Inter" w:hAnsi="Inter"/>
          <w:b/>
          <w:bCs/>
          <w:color w:val="1B232E"/>
          <w:sz w:val="24"/>
          <w:szCs w:val="24"/>
        </w:rPr>
        <w:t xml:space="preserve">Layer 2 — The Plan Configurator</w:t>
      </w:r>
    </w:p>
    <w:p>
      <w:pPr>
        <w:spacing w:after="180" w:before="0" w:line="340"/>
      </w:pPr>
      <w:r>
        <w:rPr>
          <w:rFonts w:ascii="Inter" w:cs="Inter" w:eastAsia="Inter" w:hAnsi="Inter"/>
          <w:color w:val="1B232E"/>
          <w:sz w:val="21"/>
          <w:szCs w:val="21"/>
        </w:rPr>
        <w:t xml:space="preserve">Smart home products aren't sold by part number — they're sold as integrated systems tuned to a specific home. Lumex's three living plans — Core, Prime, Elite — each map to a home size (5 Marla, 10 Marla, 1 Kanal) with a carefully balanced bundle of control panels, switches, hubs, and locks. The configurator turns that natural buying logic into an interactive product of its own.</w:t>
      </w:r>
    </w:p>
    <w:p>
      <w:pPr>
        <w:pStyle w:val="ListParagraph"/>
        <w:numPr>
          <w:ilvl w:val="0"/>
          <w:numId w:val="2"/>
        </w:numPr>
        <w:spacing w:after="140" w:before="0" w:line="320"/>
      </w:pPr>
      <w:r>
        <w:rPr>
          <w:rFonts w:ascii="Inter" w:cs="Inter" w:eastAsia="Inter" w:hAnsi="Inter"/>
          <w:color w:val="1B232E"/>
          <w:sz w:val="21"/>
          <w:szCs w:val="21"/>
        </w:rPr>
        <w:t xml:space="preserve">Plan selector anchored on home size, not SKU lists</w:t>
      </w:r>
    </w:p>
    <w:p>
      <w:pPr>
        <w:pStyle w:val="ListParagraph"/>
        <w:numPr>
          <w:ilvl w:val="0"/>
          <w:numId w:val="2"/>
        </w:numPr>
        <w:spacing w:after="140" w:before="0" w:line="320"/>
      </w:pPr>
      <w:r>
        <w:rPr>
          <w:rFonts w:ascii="Inter" w:cs="Inter" w:eastAsia="Inter" w:hAnsi="Inter"/>
          <w:color w:val="1B232E"/>
          <w:sz w:val="21"/>
          <w:szCs w:val="21"/>
        </w:rPr>
        <w:t xml:space="preserve">Component-level customization — buyers can adjust switch counts, panel counts, add-on locks</w:t>
      </w:r>
    </w:p>
    <w:p>
      <w:pPr>
        <w:pStyle w:val="ListParagraph"/>
        <w:numPr>
          <w:ilvl w:val="0"/>
          <w:numId w:val="2"/>
        </w:numPr>
        <w:spacing w:after="140" w:before="0" w:line="320"/>
      </w:pPr>
      <w:r>
        <w:rPr>
          <w:rFonts w:ascii="Inter" w:cs="Inter" w:eastAsia="Inter" w:hAnsi="Inter"/>
          <w:color w:val="1B232E"/>
          <w:sz w:val="21"/>
          <w:szCs w:val="21"/>
        </w:rPr>
        <w:t xml:space="preserve">Real-time pricing updates as the configuration changes, tied directly to Shopify variants</w:t>
      </w:r>
    </w:p>
    <w:p>
      <w:pPr>
        <w:pStyle w:val="ListParagraph"/>
        <w:numPr>
          <w:ilvl w:val="0"/>
          <w:numId w:val="2"/>
        </w:numPr>
        <w:spacing w:after="140" w:before="0" w:line="320"/>
      </w:pPr>
      <w:r>
        <w:rPr>
          <w:rFonts w:ascii="Inter" w:cs="Inter" w:eastAsia="Inter" w:hAnsi="Inter"/>
          <w:color w:val="1B232E"/>
          <w:sz w:val="21"/>
          <w:szCs w:val="21"/>
        </w:rPr>
        <w:t xml:space="preserve">Transparent discount application — buyers see list price, savings, and final price on every variant</w:t>
      </w:r>
    </w:p>
    <w:p>
      <w:pPr>
        <w:pStyle w:val="ListParagraph"/>
        <w:numPr>
          <w:ilvl w:val="0"/>
          <w:numId w:val="2"/>
        </w:numPr>
        <w:spacing w:after="140" w:before="0" w:line="320"/>
      </w:pPr>
      <w:r>
        <w:rPr>
          <w:rFonts w:ascii="Inter" w:cs="Inter" w:eastAsia="Inter" w:hAnsi="Inter"/>
          <w:color w:val="1B232E"/>
          <w:sz w:val="21"/>
          <w:szCs w:val="21"/>
        </w:rPr>
        <w:t xml:space="preserve">Custom quote workflow for buyers outside the three standard plans</w:t>
      </w:r>
    </w:p>
    <w:p>
      <w:pPr>
        <w:pStyle w:val="Heading3"/>
        <w:spacing w:after="120" w:before="240"/>
      </w:pPr>
      <w:r>
        <w:rPr>
          <w:rFonts w:ascii="Inter" w:cs="Inter" w:eastAsia="Inter" w:hAnsi="Inter"/>
          <w:b/>
          <w:bCs/>
          <w:color w:val="1B232E"/>
          <w:sz w:val="24"/>
          <w:szCs w:val="24"/>
        </w:rPr>
        <w:t xml:space="preserve">Layer 3 — The Headless Shopify Backend</w:t>
      </w:r>
    </w:p>
    <w:p>
      <w:pPr>
        <w:spacing w:after="180" w:before="0" w:line="340"/>
      </w:pPr>
      <w:r>
        <w:rPr>
          <w:rFonts w:ascii="Inter" w:cs="Inter" w:eastAsia="Inter" w:hAnsi="Inter"/>
          <w:color w:val="1B232E"/>
          <w:sz w:val="21"/>
          <w:szCs w:val="21"/>
        </w:rPr>
        <w:t xml:space="preserve">The entire experience runs on a headless Shopify architecture. The storefront is a custom Next.js application, but inventory, variants, cart, checkout, payments, tax, shipping, and order management all flow through Shopify exactly the way Lumex's operations team expects. Codeligent built the storefront; Shopify keeps running the store.</w:t>
      </w:r>
    </w:p>
    <w:p>
      <w:pPr>
        <w:pStyle w:val="ListParagraph"/>
        <w:numPr>
          <w:ilvl w:val="0"/>
          <w:numId w:val="2"/>
        </w:numPr>
        <w:spacing w:after="140" w:before="0" w:line="320"/>
      </w:pPr>
      <w:r>
        <w:rPr>
          <w:rFonts w:ascii="Inter" w:cs="Inter" w:eastAsia="Inter" w:hAnsi="Inter"/>
          <w:color w:val="1B232E"/>
          <w:sz w:val="21"/>
          <w:szCs w:val="21"/>
        </w:rPr>
        <w:t xml:space="preserve">Shopify Storefront API powering catalog queries, variant logic, and cart operations</w:t>
      </w:r>
    </w:p>
    <w:p>
      <w:pPr>
        <w:pStyle w:val="ListParagraph"/>
        <w:numPr>
          <w:ilvl w:val="0"/>
          <w:numId w:val="2"/>
        </w:numPr>
        <w:spacing w:after="140" w:before="0" w:line="320"/>
      </w:pPr>
      <w:r>
        <w:rPr>
          <w:rFonts w:ascii="Inter" w:cs="Inter" w:eastAsia="Inter" w:hAnsi="Inter"/>
          <w:color w:val="1B232E"/>
          <w:sz w:val="21"/>
          <w:szCs w:val="21"/>
        </w:rPr>
        <w:t xml:space="preserve">Configurator state synchronized to Shopify cart, preserving Shopify-native checkout</w:t>
      </w:r>
    </w:p>
    <w:p>
      <w:pPr>
        <w:pStyle w:val="ListParagraph"/>
        <w:numPr>
          <w:ilvl w:val="0"/>
          <w:numId w:val="2"/>
        </w:numPr>
        <w:spacing w:after="140" w:before="0" w:line="320"/>
      </w:pPr>
      <w:r>
        <w:rPr>
          <w:rFonts w:ascii="Inter" w:cs="Inter" w:eastAsia="Inter" w:hAnsi="Inter"/>
          <w:color w:val="1B232E"/>
          <w:sz w:val="21"/>
          <w:szCs w:val="21"/>
        </w:rPr>
        <w:t xml:space="preserve">Plan bundles mapped to Shopify product groups with variant pricing per tier</w:t>
      </w:r>
    </w:p>
    <w:p>
      <w:pPr>
        <w:pStyle w:val="ListParagraph"/>
        <w:numPr>
          <w:ilvl w:val="0"/>
          <w:numId w:val="2"/>
        </w:numPr>
        <w:spacing w:after="140" w:before="0" w:line="320"/>
      </w:pPr>
      <w:r>
        <w:rPr>
          <w:rFonts w:ascii="Inter" w:cs="Inter" w:eastAsia="Inter" w:hAnsi="Inter"/>
          <w:color w:val="1B232E"/>
          <w:sz w:val="21"/>
          <w:szCs w:val="21"/>
        </w:rPr>
        <w:t xml:space="preserve">Operations team continues using the Shopify admin they already know — no retraining</w:t>
      </w:r>
    </w:p>
    <w:p>
      <w:pPr>
        <w:pStyle w:val="ListParagraph"/>
        <w:numPr>
          <w:ilvl w:val="0"/>
          <w:numId w:val="2"/>
        </w:numPr>
        <w:spacing w:after="140" w:before="0" w:line="320"/>
      </w:pPr>
      <w:r>
        <w:rPr>
          <w:rFonts w:ascii="Inter" w:cs="Inter" w:eastAsia="Inter" w:hAnsi="Inter"/>
          <w:color w:val="1B232E"/>
          <w:sz w:val="21"/>
          <w:szCs w:val="21"/>
        </w:rPr>
        <w:t xml:space="preserve">Order data, customer records, and analytics all flow into Shopify's native dashboards</w:t>
      </w:r>
    </w:p>
    <w:p>
      <w:pPr>
        <w:spacing w:after="160" w:before="0"/>
      </w:pPr>
      <w:r>
        <w:t xml:space="preserve"/>
      </w:r>
    </w:p>
    <w:p>
      <w:pPr>
        <w:spacing w:after="160" w:before="360"/>
      </w:pPr>
      <w:r>
        <w:rPr>
          <w:rFonts w:ascii="Manrope" w:cs="Manrope" w:eastAsia="Manrope" w:hAnsi="Manrope"/>
          <w:b/>
          <w:bCs/>
          <w:color w:val="0755E9"/>
          <w:sz w:val="18"/>
          <w:szCs w:val="18"/>
        </w:rPr>
        <w:t xml:space="preserve">THE DIFFERENTIATION</w:t>
      </w:r>
    </w:p>
    <w:p>
      <w:pPr>
        <w:pStyle w:val="Heading1"/>
        <w:spacing w:after="240" w:before="120"/>
      </w:pPr>
      <w:r>
        <w:rPr>
          <w:rFonts w:ascii="Playfair Display" w:cs="Playfair Display" w:eastAsia="Playfair Display" w:hAnsi="Playfair Display"/>
          <w:b/>
          <w:bCs/>
          <w:color w:val="1B232E"/>
          <w:sz w:val="44"/>
          <w:szCs w:val="44"/>
        </w:rPr>
        <w:t xml:space="preserve">Why Lumex Doesn't Look Like Any Other Shopify Store</w:t>
      </w:r>
    </w:p>
    <w:p>
      <w:pPr>
        <w:spacing w:after="180" w:before="0" w:line="340"/>
      </w:pPr>
      <w:r>
        <w:rPr>
          <w:rFonts w:ascii="Inter" w:cs="Inter" w:eastAsia="Inter" w:hAnsi="Inter"/>
          <w:color w:val="1B232E"/>
          <w:sz w:val="21"/>
          <w:szCs w:val="21"/>
        </w:rPr>
        <w:t xml:space="preserve">Most Shopify stores — even high-budget ones — are indistinguishable from each other because they all share the same component vocabulary. Lumex is on Shopify's infrastructure but escapes Shopify's aesthetic entirely, because the frontend was built, not themed.</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1B232E"/>
                <w:sz w:val="22"/>
                <w:szCs w:val="22"/>
              </w:rPr>
              <w:t xml:space="preserve">Template-Based Shopify Storefront</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Flat product photography, no depth</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Generic theme aesthetics shared by thousands of stores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Static plan pages with long specification lists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No tactile sense of the product in a real space</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Feels like a catalog, not a brand</w:t>
            </w:r>
          </w:p>
        </w:tc>
        <w:tc>
          <w:tcPr>
            <w:tcW w:type="dxa" w:w="4680"/>
            <w:tcBorders>
              <w:top w:val="single" w:color="CCCCCC" w:sz="4"/>
              <w:left w:val="single" w:color="CCCCCC" w:sz="4"/>
              <w:bottom w:val="single" w:color="CCCCCC" w:sz="4"/>
              <w:right w:val="single" w:color="CCCCCC" w:sz="4"/>
            </w:tcBorders>
            <w:shd w:fill="E8F0FF"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The Lumex Experience</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Real-time 3D product theatre with rotation and detail zoom</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Custom-designed brand system — nothing else on Shopify looks like it</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Interactive plan configurator that feels like a product, not a form</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Hardware rendered in context — control panels, switches, locks in realistic settings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Feels like a flagship boutique, not a template store</w:t>
            </w:r>
          </w:p>
        </w:tc>
      </w:tr>
    </w:tbl>
    <w:p>
      <w:pPr>
        <w:spacing w:after="240" w:before="0"/>
      </w:pPr>
      <w:r>
        <w:t xml:space="preserve"/>
      </w:r>
    </w:p>
    <w:p>
      <w:pPr>
        <w:spacing w:after="160" w:before="360"/>
      </w:pPr>
      <w:r>
        <w:rPr>
          <w:rFonts w:ascii="Manrope" w:cs="Manrope" w:eastAsia="Manrope" w:hAnsi="Manrope"/>
          <w:b/>
          <w:bCs/>
          <w:color w:val="0755E9"/>
          <w:sz w:val="18"/>
          <w:szCs w:val="18"/>
        </w:rPr>
        <w:t xml:space="preserve">HOW WE BUILT IT</w:t>
      </w:r>
    </w:p>
    <w:p>
      <w:pPr>
        <w:pStyle w:val="Heading1"/>
        <w:spacing w:after="240" w:before="120"/>
      </w:pPr>
      <w:r>
        <w:rPr>
          <w:rFonts w:ascii="Playfair Display" w:cs="Playfair Display" w:eastAsia="Playfair Display" w:hAnsi="Playfair Display"/>
          <w:b/>
          <w:bCs/>
          <w:color w:val="1B232E"/>
          <w:sz w:val="44"/>
          <w:szCs w:val="44"/>
        </w:rPr>
        <w:t xml:space="preserve">How We Built It</w:t>
      </w:r>
    </w:p>
    <w:p>
      <w:pPr>
        <w:pStyle w:val="Heading2"/>
        <w:spacing w:after="160" w:before="320"/>
      </w:pPr>
      <w:r>
        <w:rPr>
          <w:rFonts w:ascii="Playfair Display" w:cs="Playfair Display" w:eastAsia="Playfair Display" w:hAnsi="Playfair Display"/>
          <w:b/>
          <w:bCs/>
          <w:color w:val="1B232E"/>
          <w:sz w:val="32"/>
          <w:szCs w:val="32"/>
        </w:rPr>
        <w:t xml:space="preserve">The Engineering Behind a Flagship Commerce Experience</w:t>
      </w:r>
    </w:p>
    <w:p>
      <w:pPr>
        <w:pStyle w:val="Heading3"/>
        <w:spacing w:after="120" w:before="240"/>
      </w:pPr>
      <w:r>
        <w:rPr>
          <w:rFonts w:ascii="Inter" w:cs="Inter" w:eastAsia="Inter" w:hAnsi="Inter"/>
          <w:b/>
          <w:bCs/>
          <w:color w:val="1B232E"/>
          <w:sz w:val="24"/>
          <w:szCs w:val="24"/>
        </w:rPr>
        <w:t xml:space="preserve">3D Asset Pipeline</w:t>
      </w:r>
    </w:p>
    <w:p>
      <w:pPr>
        <w:spacing w:after="180" w:before="0" w:line="340"/>
      </w:pPr>
      <w:r>
        <w:rPr>
          <w:rFonts w:ascii="Inter" w:cs="Inter" w:eastAsia="Inter" w:hAnsi="Inter"/>
          <w:color w:val="1B232E"/>
          <w:sz w:val="21"/>
          <w:szCs w:val="21"/>
        </w:rPr>
        <w:t xml:space="preserve">Rendering premium hardware in the browser is an asset-engineering problem, not just a Three.js problem. Source CAD files are too heavy for the web; under-optimized models look cheap. We built a pipeline that decimates, re-topologizes, and bakes the hero products into web-optimized GLTF assets that look premium and load fast.</w:t>
      </w:r>
    </w:p>
    <w:p>
      <w:pPr>
        <w:pStyle w:val="ListParagraph"/>
        <w:numPr>
          <w:ilvl w:val="0"/>
          <w:numId w:val="2"/>
        </w:numPr>
        <w:spacing w:after="140" w:before="0" w:line="320"/>
      </w:pPr>
      <w:r>
        <w:rPr>
          <w:rFonts w:ascii="Inter" w:cs="Inter" w:eastAsia="Inter" w:hAnsi="Inter"/>
          <w:color w:val="1B232E"/>
          <w:sz w:val="21"/>
          <w:szCs w:val="21"/>
        </w:rPr>
        <w:t xml:space="preserve">Source-to-web asset pipeline with decimation, UV baking, and compression stages</w:t>
      </w:r>
    </w:p>
    <w:p>
      <w:pPr>
        <w:pStyle w:val="ListParagraph"/>
        <w:numPr>
          <w:ilvl w:val="0"/>
          <w:numId w:val="2"/>
        </w:numPr>
        <w:spacing w:after="140" w:before="0" w:line="320"/>
      </w:pPr>
      <w:r>
        <w:rPr>
          <w:rFonts w:ascii="Inter" w:cs="Inter" w:eastAsia="Inter" w:hAnsi="Inter"/>
          <w:color w:val="1B232E"/>
          <w:sz w:val="21"/>
          <w:szCs w:val="21"/>
        </w:rPr>
        <w:t xml:space="preserve">PBR material authoring for realistic glass, metal, and plastic surfaces</w:t>
      </w:r>
    </w:p>
    <w:p>
      <w:pPr>
        <w:pStyle w:val="ListParagraph"/>
        <w:numPr>
          <w:ilvl w:val="0"/>
          <w:numId w:val="2"/>
        </w:numPr>
        <w:spacing w:after="140" w:before="0" w:line="320"/>
      </w:pPr>
      <w:r>
        <w:rPr>
          <w:rFonts w:ascii="Inter" w:cs="Inter" w:eastAsia="Inter" w:hAnsi="Inter"/>
          <w:color w:val="1B232E"/>
          <w:sz w:val="21"/>
          <w:szCs w:val="21"/>
        </w:rPr>
        <w:t xml:space="preserve">LOD (Level-of-Detail) strategy so mobile devices render lighter variants without visible quality loss</w:t>
      </w:r>
    </w:p>
    <w:p>
      <w:pPr>
        <w:pStyle w:val="ListParagraph"/>
        <w:numPr>
          <w:ilvl w:val="0"/>
          <w:numId w:val="2"/>
        </w:numPr>
        <w:spacing w:after="140" w:before="0" w:line="320"/>
      </w:pPr>
      <w:r>
        <w:rPr>
          <w:rFonts w:ascii="Inter" w:cs="Inter" w:eastAsia="Inter" w:hAnsi="Inter"/>
          <w:color w:val="1B232E"/>
          <w:sz w:val="21"/>
          <w:szCs w:val="21"/>
        </w:rPr>
        <w:t xml:space="preserve">Texture atlasing and basis-compressed textures for fast CDN delivery</w:t>
      </w:r>
    </w:p>
    <w:p>
      <w:pPr>
        <w:pStyle w:val="ListParagraph"/>
        <w:numPr>
          <w:ilvl w:val="0"/>
          <w:numId w:val="2"/>
        </w:numPr>
        <w:spacing w:after="140" w:before="0" w:line="320"/>
      </w:pPr>
      <w:r>
        <w:rPr>
          <w:rFonts w:ascii="Inter" w:cs="Inter" w:eastAsia="Inter" w:hAnsi="Inter"/>
          <w:color w:val="1B232E"/>
          <w:sz w:val="21"/>
          <w:szCs w:val="21"/>
        </w:rPr>
        <w:t xml:space="preserve">Progressive loading — hero models appear first, supplementary detail streams in</w:t>
      </w:r>
    </w:p>
    <w:p>
      <w:pPr>
        <w:pStyle w:val="Heading3"/>
        <w:spacing w:after="120" w:before="240"/>
      </w:pPr>
      <w:r>
        <w:rPr>
          <w:rFonts w:ascii="Inter" w:cs="Inter" w:eastAsia="Inter" w:hAnsi="Inter"/>
          <w:b/>
          <w:bCs/>
          <w:color w:val="1B232E"/>
          <w:sz w:val="24"/>
          <w:szCs w:val="24"/>
        </w:rPr>
        <w:t xml:space="preserve">The Configurator Engine</w:t>
      </w:r>
    </w:p>
    <w:p>
      <w:pPr>
        <w:spacing w:after="180" w:before="0" w:line="340"/>
      </w:pPr>
      <w:r>
        <w:rPr>
          <w:rFonts w:ascii="Inter" w:cs="Inter" w:eastAsia="Inter" w:hAnsi="Inter"/>
          <w:color w:val="1B232E"/>
          <w:sz w:val="21"/>
          <w:szCs w:val="21"/>
        </w:rPr>
        <w:t xml:space="preserve">The plan configurator looks like a frontend feature but is really a small pricing engine. Each plan tier has base components, adjustable quantities, constraint rules (you can't order a plan without a hub, can't exceed panel count per home size, etc.), and tiered discounts. The engine enforces all of that client-side for instant feedback and reconciles against Shopify variants at checkout.</w:t>
      </w:r>
    </w:p>
    <w:p>
      <w:pPr>
        <w:pStyle w:val="ListParagraph"/>
        <w:numPr>
          <w:ilvl w:val="0"/>
          <w:numId w:val="2"/>
        </w:numPr>
        <w:spacing w:after="140" w:before="0" w:line="320"/>
      </w:pPr>
      <w:r>
        <w:rPr>
          <w:rFonts w:ascii="Inter" w:cs="Inter" w:eastAsia="Inter" w:hAnsi="Inter"/>
          <w:color w:val="1B232E"/>
          <w:sz w:val="21"/>
          <w:szCs w:val="21"/>
        </w:rPr>
        <w:t xml:space="preserve">Plan definitions modeled as structured configurations with base + adjustable components</w:t>
      </w:r>
    </w:p>
    <w:p>
      <w:pPr>
        <w:pStyle w:val="ListParagraph"/>
        <w:numPr>
          <w:ilvl w:val="0"/>
          <w:numId w:val="2"/>
        </w:numPr>
        <w:spacing w:after="140" w:before="0" w:line="320"/>
      </w:pPr>
      <w:r>
        <w:rPr>
          <w:rFonts w:ascii="Inter" w:cs="Inter" w:eastAsia="Inter" w:hAnsi="Inter"/>
          <w:color w:val="1B232E"/>
          <w:sz w:val="21"/>
          <w:szCs w:val="21"/>
        </w:rPr>
        <w:t xml:space="preserve">Constraint validation so buyers can't configure invalid bundles</w:t>
      </w:r>
    </w:p>
    <w:p>
      <w:pPr>
        <w:pStyle w:val="ListParagraph"/>
        <w:numPr>
          <w:ilvl w:val="0"/>
          <w:numId w:val="2"/>
        </w:numPr>
        <w:spacing w:after="140" w:before="0" w:line="320"/>
      </w:pPr>
      <w:r>
        <w:rPr>
          <w:rFonts w:ascii="Inter" w:cs="Inter" w:eastAsia="Inter" w:hAnsi="Inter"/>
          <w:color w:val="1B232E"/>
          <w:sz w:val="21"/>
          <w:szCs w:val="21"/>
        </w:rPr>
        <w:t xml:space="preserve">Deterministic pricing — same configuration always produces the same cart state</w:t>
      </w:r>
    </w:p>
    <w:p>
      <w:pPr>
        <w:pStyle w:val="ListParagraph"/>
        <w:numPr>
          <w:ilvl w:val="0"/>
          <w:numId w:val="2"/>
        </w:numPr>
        <w:spacing w:after="140" w:before="0" w:line="320"/>
      </w:pPr>
      <w:r>
        <w:rPr>
          <w:rFonts w:ascii="Inter" w:cs="Inter" w:eastAsia="Inter" w:hAnsi="Inter"/>
          <w:color w:val="1B232E"/>
          <w:sz w:val="21"/>
          <w:szCs w:val="21"/>
        </w:rPr>
        <w:t xml:space="preserve">Shopify variant resolution at cart-add — every configured plan maps to real SKUs Shopify can fulfill</w:t>
      </w:r>
    </w:p>
    <w:p>
      <w:pPr>
        <w:pStyle w:val="Heading3"/>
        <w:spacing w:after="120" w:before="240"/>
      </w:pPr>
      <w:r>
        <w:rPr>
          <w:rFonts w:ascii="Inter" w:cs="Inter" w:eastAsia="Inter" w:hAnsi="Inter"/>
          <w:b/>
          <w:bCs/>
          <w:color w:val="1B232E"/>
          <w:sz w:val="24"/>
          <w:szCs w:val="24"/>
        </w:rPr>
        <w:t xml:space="preserve">The Headless Architecture Tradeoff</w:t>
      </w:r>
    </w:p>
    <w:p>
      <w:pPr>
        <w:spacing w:after="180" w:before="0" w:line="340"/>
      </w:pPr>
      <w:r>
        <w:rPr>
          <w:rFonts w:ascii="Inter" w:cs="Inter" w:eastAsia="Inter" w:hAnsi="Inter"/>
          <w:color w:val="1B232E"/>
          <w:sz w:val="21"/>
          <w:szCs w:val="21"/>
        </w:rPr>
        <w:t xml:space="preserve">Headless Shopify is powerful but easy to get wrong. The common failure mode is building a custom frontend that re-implements half of Shopify's checkout badly — lost tax calculations, broken discount codes, inconsistent cart state between the frontend and Shopify's backend. We deliberately kept the line simple: everything that touches money stays in Shopify, everything that shapes the brand experience lives in the custom frontend.</w:t>
      </w:r>
    </w:p>
    <w:p>
      <w:pPr>
        <w:pStyle w:val="ListParagraph"/>
        <w:numPr>
          <w:ilvl w:val="0"/>
          <w:numId w:val="2"/>
        </w:numPr>
        <w:spacing w:after="140" w:before="0" w:line="320"/>
      </w:pPr>
      <w:r>
        <w:rPr>
          <w:rFonts w:ascii="Inter" w:cs="Inter" w:eastAsia="Inter" w:hAnsi="Inter"/>
          <w:color w:val="1B232E"/>
          <w:sz w:val="21"/>
          <w:szCs w:val="21"/>
        </w:rPr>
        <w:t xml:space="preserve">Storefront reads from Shopify — never maintains its own catalog state</w:t>
      </w:r>
    </w:p>
    <w:p>
      <w:pPr>
        <w:pStyle w:val="ListParagraph"/>
        <w:numPr>
          <w:ilvl w:val="0"/>
          <w:numId w:val="2"/>
        </w:numPr>
        <w:spacing w:after="140" w:before="0" w:line="320"/>
      </w:pPr>
      <w:r>
        <w:rPr>
          <w:rFonts w:ascii="Inter" w:cs="Inter" w:eastAsia="Inter" w:hAnsi="Inter"/>
          <w:color w:val="1B232E"/>
          <w:sz w:val="21"/>
          <w:szCs w:val="21"/>
        </w:rPr>
        <w:t xml:space="preserve">Cart mutations go through the Shopify Storefront API, not a custom database</w:t>
      </w:r>
    </w:p>
    <w:p>
      <w:pPr>
        <w:pStyle w:val="ListParagraph"/>
        <w:numPr>
          <w:ilvl w:val="0"/>
          <w:numId w:val="2"/>
        </w:numPr>
        <w:spacing w:after="140" w:before="0" w:line="320"/>
      </w:pPr>
      <w:r>
        <w:rPr>
          <w:rFonts w:ascii="Inter" w:cs="Inter" w:eastAsia="Inter" w:hAnsi="Inter"/>
          <w:color w:val="1B232E"/>
          <w:sz w:val="21"/>
          <w:szCs w:val="21"/>
        </w:rPr>
        <w:t xml:space="preserve">Checkout redirects to Shopify's native flow for tax, discounts, and payment processing</w:t>
      </w:r>
    </w:p>
    <w:p>
      <w:pPr>
        <w:pStyle w:val="ListParagraph"/>
        <w:numPr>
          <w:ilvl w:val="0"/>
          <w:numId w:val="2"/>
        </w:numPr>
        <w:spacing w:after="140" w:before="0" w:line="320"/>
      </w:pPr>
      <w:r>
        <w:rPr>
          <w:rFonts w:ascii="Inter" w:cs="Inter" w:eastAsia="Inter" w:hAnsi="Inter"/>
          <w:color w:val="1B232E"/>
          <w:sz w:val="21"/>
          <w:szCs w:val="21"/>
        </w:rPr>
        <w:t xml:space="preserve">Admin users see standard Shopify orders, not a custom schema they'd have to learn</w:t>
      </w:r>
    </w:p>
    <w:p>
      <w:pPr>
        <w:pStyle w:val="Heading3"/>
        <w:spacing w:after="120" w:before="240"/>
      </w:pPr>
      <w:r>
        <w:rPr>
          <w:rFonts w:ascii="Inter" w:cs="Inter" w:eastAsia="Inter" w:hAnsi="Inter"/>
          <w:b/>
          <w:bCs/>
          <w:color w:val="1B232E"/>
          <w:sz w:val="24"/>
          <w:szCs w:val="24"/>
        </w:rPr>
        <w:t xml:space="preserve">Technology Stack</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Frontend &amp; 3D</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Next.js — server-rendered headless storefront</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Three.js — real-time 3D product theatre</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GLTF / GLB — optimized 3D asset pipeline</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React Three Fiber — declarative scene composition</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GSAP — orchestrated scroll and scene transitions</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Tailwind CSS — custom brand design system</w:t>
            </w:r>
          </w:p>
        </w:tc>
        <w:tc>
          <w:tcPr>
            <w:tcW w:type="dxa" w:w="468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Commerce &amp; Backend</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Shopify — headless commerce backend</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Shopify Storefront API — catalog &amp; checkout</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Custom plan configurator with bundle logic</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Dynamic pricing engine for plan variants</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Cart sync between configurator and Shopify</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CDN-optimized asset delivery for 3D models</w:t>
            </w:r>
          </w:p>
        </w:tc>
      </w:tr>
    </w:tbl>
    <w:p>
      <w:pPr>
        <w:spacing w:after="200" w:before="0"/>
      </w:pPr>
      <w:r>
        <w:t xml:space="preserve"/>
      </w:r>
    </w:p>
    <w:p>
      <w:pPr>
        <w:spacing w:after="0" w:before="0" w:line="320"/>
      </w:pPr>
      <w:r>
        <w:rPr>
          <w:rFonts w:ascii="Inter" w:cs="Inter" w:eastAsia="Inter" w:hAnsi="Inter"/>
          <w:i/>
          <w:iCs/>
          <w:color w:val="5F5F5F"/>
          <w:sz w:val="21"/>
          <w:szCs w:val="21"/>
        </w:rPr>
        <w:t xml:space="preserve">The two hardest engineering problems: building a 3D asset pipeline that makes premium hardware look premium in a browser tab, and keeping the custom frontend cleanly subordinate to Shopify so the operations team never sees the seams.</w:t>
      </w:r>
    </w:p>
    <w:p>
      <w:pPr>
        <w:spacing w:after="200" w:before="0"/>
      </w:pPr>
      <w:r>
        <w:t xml:space="preserve"/>
      </w:r>
    </w:p>
    <w:p>
      <w:pPr>
        <w:spacing w:after="160" w:before="360"/>
      </w:pPr>
      <w:r>
        <w:rPr>
          <w:rFonts w:ascii="Manrope" w:cs="Manrope" w:eastAsia="Manrope" w:hAnsi="Manrope"/>
          <w:b/>
          <w:bCs/>
          <w:color w:val="0755E9"/>
          <w:sz w:val="18"/>
          <w:szCs w:val="18"/>
        </w:rPr>
        <w:t xml:space="preserve">THE RESULTS</w:t>
      </w:r>
    </w:p>
    <w:p>
      <w:pPr>
        <w:pStyle w:val="Heading1"/>
        <w:spacing w:after="240" w:before="120"/>
      </w:pPr>
      <w:r>
        <w:rPr>
          <w:rFonts w:ascii="Playfair Display" w:cs="Playfair Display" w:eastAsia="Playfair Display" w:hAnsi="Playfair Display"/>
          <w:b/>
          <w:bCs/>
          <w:color w:val="1B232E"/>
          <w:sz w:val="44"/>
          <w:szCs w:val="44"/>
        </w:rPr>
        <w:t xml:space="preserve">The Results</w:t>
      </w:r>
    </w:p>
    <w:p>
      <w:pPr>
        <w:pStyle w:val="Heading2"/>
        <w:spacing w:after="160" w:before="320"/>
      </w:pPr>
      <w:r>
        <w:rPr>
          <w:rFonts w:ascii="Playfair Display" w:cs="Playfair Display" w:eastAsia="Playfair Display" w:hAnsi="Playfair Display"/>
          <w:b/>
          <w:bCs/>
          <w:color w:val="1B232E"/>
          <w:sz w:val="32"/>
          <w:szCs w:val="32"/>
        </w:rPr>
        <w:t xml:space="preserve">What the Lumex Experience Delivers</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3D</w:t>
            </w:r>
          </w:p>
          <w:p>
            <w:pPr>
              <w:spacing w:after="40" w:before="0"/>
              <w:jc w:val="center"/>
            </w:pPr>
            <w:r>
              <w:rPr>
                <w:rFonts w:ascii="Inter" w:cs="Inter" w:eastAsia="Inter" w:hAnsi="Inter"/>
                <w:b/>
                <w:bCs/>
                <w:color w:val="1B232E"/>
                <w:sz w:val="18"/>
                <w:szCs w:val="18"/>
              </w:rPr>
              <w:t xml:space="preserve">Product Theatre</w:t>
            </w:r>
          </w:p>
          <w:p>
            <w:pPr>
              <w:spacing w:after="0" w:before="0"/>
              <w:jc w:val="center"/>
            </w:pPr>
            <w:r>
              <w:rPr>
                <w:rFonts w:ascii="Inter" w:cs="Inter" w:eastAsia="Inter" w:hAnsi="Inter"/>
                <w:i/>
                <w:iCs/>
                <w:color w:val="5F5F5F"/>
                <w:sz w:val="16"/>
                <w:szCs w:val="16"/>
              </w:rPr>
              <w:t xml:space="preserve">Three.js Powered</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Headless</w:t>
            </w:r>
          </w:p>
          <w:p>
            <w:pPr>
              <w:spacing w:after="40" w:before="0"/>
              <w:jc w:val="center"/>
            </w:pPr>
            <w:r>
              <w:rPr>
                <w:rFonts w:ascii="Inter" w:cs="Inter" w:eastAsia="Inter" w:hAnsi="Inter"/>
                <w:b/>
                <w:bCs/>
                <w:color w:val="1B232E"/>
                <w:sz w:val="18"/>
                <w:szCs w:val="18"/>
              </w:rPr>
              <w:t xml:space="preserve">Shopify Backend</w:t>
            </w:r>
          </w:p>
          <w:p>
            <w:pPr>
              <w:spacing w:after="0" w:before="0"/>
              <w:jc w:val="center"/>
            </w:pPr>
            <w:r>
              <w:rPr>
                <w:rFonts w:ascii="Inter" w:cs="Inter" w:eastAsia="Inter" w:hAnsi="Inter"/>
                <w:i/>
                <w:iCs/>
                <w:color w:val="5F5F5F"/>
                <w:sz w:val="16"/>
                <w:szCs w:val="16"/>
              </w:rPr>
              <w:t xml:space="preserve">Custom Storefront</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3</w:t>
            </w:r>
          </w:p>
          <w:p>
            <w:pPr>
              <w:spacing w:after="40" w:before="0"/>
              <w:jc w:val="center"/>
            </w:pPr>
            <w:r>
              <w:rPr>
                <w:rFonts w:ascii="Inter" w:cs="Inter" w:eastAsia="Inter" w:hAnsi="Inter"/>
                <w:b/>
                <w:bCs/>
                <w:color w:val="1B232E"/>
                <w:sz w:val="18"/>
                <w:szCs w:val="18"/>
              </w:rPr>
              <w:t xml:space="preserve">Living Plans</w:t>
            </w:r>
          </w:p>
          <w:p>
            <w:pPr>
              <w:spacing w:after="0" w:before="0"/>
              <w:jc w:val="center"/>
            </w:pPr>
            <w:r>
              <w:rPr>
                <w:rFonts w:ascii="Inter" w:cs="Inter" w:eastAsia="Inter" w:hAnsi="Inter"/>
                <w:i/>
                <w:iCs/>
                <w:color w:val="5F5F5F"/>
                <w:sz w:val="16"/>
                <w:szCs w:val="16"/>
              </w:rPr>
              <w:t xml:space="preserve">Fully Configurable</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500+</w:t>
            </w:r>
          </w:p>
          <w:p>
            <w:pPr>
              <w:spacing w:after="40" w:before="0"/>
              <w:jc w:val="center"/>
            </w:pPr>
            <w:r>
              <w:rPr>
                <w:rFonts w:ascii="Inter" w:cs="Inter" w:eastAsia="Inter" w:hAnsi="Inter"/>
                <w:b/>
                <w:bCs/>
                <w:color w:val="1B232E"/>
                <w:sz w:val="18"/>
                <w:szCs w:val="18"/>
              </w:rPr>
              <w:t xml:space="preserve">Device Integrations</w:t>
            </w:r>
          </w:p>
          <w:p>
            <w:pPr>
              <w:spacing w:after="0" w:before="0"/>
              <w:jc w:val="center"/>
            </w:pPr>
            <w:r>
              <w:rPr>
                <w:rFonts w:ascii="Inter" w:cs="Inter" w:eastAsia="Inter" w:hAnsi="Inter"/>
                <w:i/>
                <w:iCs/>
                <w:color w:val="5F5F5F"/>
                <w:sz w:val="16"/>
                <w:szCs w:val="16"/>
              </w:rPr>
              <w:t xml:space="preserve">Showcased Visually</w:t>
            </w:r>
          </w:p>
        </w:tc>
      </w:tr>
    </w:tbl>
    <w:p>
      <w:pPr>
        <w:spacing w:after="240" w:before="0"/>
      </w:pPr>
      <w:r>
        <w:t xml:space="preserve"/>
      </w:r>
    </w:p>
    <w:p>
      <w:pPr>
        <w:pStyle w:val="ListParagraph"/>
        <w:numPr>
          <w:ilvl w:val="0"/>
          <w:numId w:val="2"/>
        </w:numPr>
        <w:spacing w:after="140" w:before="0" w:line="320"/>
      </w:pPr>
      <w:r>
        <w:rPr>
          <w:rFonts w:ascii="Inter" w:cs="Inter" w:eastAsia="Inter" w:hAnsi="Inter"/>
          <w:b/>
          <w:bCs/>
          <w:color w:val="1B232E"/>
          <w:sz w:val="21"/>
          <w:szCs w:val="21"/>
        </w:rPr>
        <w:t xml:space="preserve">Brand distinction: </w:t>
      </w:r>
      <w:r>
        <w:rPr>
          <w:rFonts w:ascii="Inter" w:cs="Inter" w:eastAsia="Inter" w:hAnsi="Inter"/>
          <w:color w:val="1B232E"/>
          <w:sz w:val="21"/>
          <w:szCs w:val="21"/>
        </w:rPr>
        <w:t xml:space="preserve">A storefront that looks nothing like a template</w:t>
      </w:r>
    </w:p>
    <w:p>
      <w:pPr>
        <w:spacing w:after="180" w:before="0" w:line="340"/>
      </w:pPr>
      <w:r>
        <w:rPr>
          <w:rFonts w:ascii="Inter" w:cs="Inter" w:eastAsia="Inter" w:hAnsi="Inter"/>
          <w:color w:val="1B232E"/>
          <w:sz w:val="21"/>
          <w:szCs w:val="21"/>
        </w:rPr>
        <w:t xml:space="preserve">Lumex now presents itself online the way its hardware presents itself in a home — with craft, depth, and intentionality. High-intent visitors immediately understand this is a premium brand, not a parts supplier.</w:t>
      </w:r>
    </w:p>
    <w:p>
      <w:pPr>
        <w:pStyle w:val="ListParagraph"/>
        <w:numPr>
          <w:ilvl w:val="0"/>
          <w:numId w:val="2"/>
        </w:numPr>
        <w:spacing w:after="140" w:before="0" w:line="320"/>
      </w:pPr>
      <w:r>
        <w:rPr>
          <w:rFonts w:ascii="Inter" w:cs="Inter" w:eastAsia="Inter" w:hAnsi="Inter"/>
          <w:b/>
          <w:bCs/>
          <w:color w:val="1B232E"/>
          <w:sz w:val="21"/>
          <w:szCs w:val="21"/>
        </w:rPr>
        <w:t xml:space="preserve">Product comprehension: </w:t>
      </w:r>
      <w:r>
        <w:rPr>
          <w:rFonts w:ascii="Inter" w:cs="Inter" w:eastAsia="Inter" w:hAnsi="Inter"/>
          <w:color w:val="1B232E"/>
          <w:sz w:val="21"/>
          <w:szCs w:val="21"/>
        </w:rPr>
        <w:t xml:space="preserve">3D beats flat photography</w:t>
      </w:r>
    </w:p>
    <w:p>
      <w:pPr>
        <w:spacing w:after="180" w:before="0" w:line="340"/>
      </w:pPr>
      <w:r>
        <w:rPr>
          <w:rFonts w:ascii="Inter" w:cs="Inter" w:eastAsia="Inter" w:hAnsi="Inter"/>
          <w:color w:val="1B232E"/>
          <w:sz w:val="21"/>
          <w:szCs w:val="21"/>
        </w:rPr>
        <w:t xml:space="preserve">Buyers can rotate, inspect, and understand hardware the way they would in a showroom. Product pages do the job of a physical retail experience without requiring a physical retail footprint.</w:t>
      </w:r>
    </w:p>
    <w:p>
      <w:pPr>
        <w:pStyle w:val="ListParagraph"/>
        <w:numPr>
          <w:ilvl w:val="0"/>
          <w:numId w:val="2"/>
        </w:numPr>
        <w:spacing w:after="140" w:before="0" w:line="320"/>
      </w:pPr>
      <w:r>
        <w:rPr>
          <w:rFonts w:ascii="Inter" w:cs="Inter" w:eastAsia="Inter" w:hAnsi="Inter"/>
          <w:b/>
          <w:bCs/>
          <w:color w:val="1B232E"/>
          <w:sz w:val="21"/>
          <w:szCs w:val="21"/>
        </w:rPr>
        <w:t xml:space="preserve">Natural buying units: </w:t>
      </w:r>
      <w:r>
        <w:rPr>
          <w:rFonts w:ascii="Inter" w:cs="Inter" w:eastAsia="Inter" w:hAnsi="Inter"/>
          <w:color w:val="1B232E"/>
          <w:sz w:val="21"/>
          <w:szCs w:val="21"/>
        </w:rPr>
        <w:t xml:space="preserve">Plans by home size, not SKUs by part number</w:t>
      </w:r>
    </w:p>
    <w:p>
      <w:pPr>
        <w:spacing w:after="180" w:before="0" w:line="340"/>
      </w:pPr>
      <w:r>
        <w:rPr>
          <w:rFonts w:ascii="Inter" w:cs="Inter" w:eastAsia="Inter" w:hAnsi="Inter"/>
          <w:color w:val="1B232E"/>
          <w:sz w:val="21"/>
          <w:szCs w:val="21"/>
        </w:rPr>
        <w:t xml:space="preserve">The configurator maps the catalog onto how buyers actually think about smart-home purchases — by home size and lifestyle — eliminating the cognitive load of assembling a system from individual components.</w:t>
      </w:r>
    </w:p>
    <w:p>
      <w:pPr>
        <w:pStyle w:val="ListParagraph"/>
        <w:numPr>
          <w:ilvl w:val="0"/>
          <w:numId w:val="2"/>
        </w:numPr>
        <w:spacing w:after="140" w:before="0" w:line="320"/>
      </w:pPr>
      <w:r>
        <w:rPr>
          <w:rFonts w:ascii="Inter" w:cs="Inter" w:eastAsia="Inter" w:hAnsi="Inter"/>
          <w:b/>
          <w:bCs/>
          <w:color w:val="1B232E"/>
          <w:sz w:val="21"/>
          <w:szCs w:val="21"/>
        </w:rPr>
        <w:t xml:space="preserve">Operational continuity: </w:t>
      </w:r>
      <w:r>
        <w:rPr>
          <w:rFonts w:ascii="Inter" w:cs="Inter" w:eastAsia="Inter" w:hAnsi="Inter"/>
          <w:color w:val="1B232E"/>
          <w:sz w:val="21"/>
          <w:szCs w:val="21"/>
        </w:rPr>
        <w:t xml:space="preserve">Shopify still runs the store</w:t>
      </w:r>
    </w:p>
    <w:p>
      <w:pPr>
        <w:spacing w:after="180" w:before="0" w:line="340"/>
      </w:pPr>
      <w:r>
        <w:rPr>
          <w:rFonts w:ascii="Inter" w:cs="Inter" w:eastAsia="Inter" w:hAnsi="Inter"/>
          <w:color w:val="1B232E"/>
          <w:sz w:val="21"/>
          <w:szCs w:val="21"/>
        </w:rPr>
        <w:t xml:space="preserve">No retraining, no migration pain, no custom admin tooling. The operations team uses the same Shopify dashboards they always have. The frontend is new; the backend is the one that already works.</w:t>
      </w: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0FF" w:color="auto" w:val="clear"/>
            <w:tcMar>
              <w:top w:type="dxa" w:w="240"/>
              <w:left w:type="dxa" w:w="320"/>
              <w:bottom w:type="dxa" w:w="240"/>
              <w:right w:type="dxa" w:w="320"/>
            </w:tcMar>
          </w:tcPr>
          <w:p>
            <w:pPr>
              <w:spacing w:after="80" w:before="0"/>
            </w:pPr>
            <w:r>
              <w:rPr>
                <w:rFonts w:ascii="Manrope" w:cs="Manrope" w:eastAsia="Manrope" w:hAnsi="Manrope"/>
                <w:b/>
                <w:bCs/>
                <w:color w:val="0755E9"/>
                <w:sz w:val="18"/>
                <w:szCs w:val="18"/>
              </w:rPr>
              <w:t xml:space="preserve">WHAT COMES NEXT</w:t>
            </w:r>
          </w:p>
          <w:p>
            <w:pPr>
              <w:spacing w:after="0" w:before="0"/>
            </w:pPr>
            <w:r>
              <w:rPr>
                <w:rFonts w:ascii="Playfair Display" w:cs="Playfair Display" w:eastAsia="Playfair Display" w:hAnsi="Playfair Display"/>
                <w:b/>
                <w:bCs/>
                <w:color w:val="1B232E"/>
                <w:sz w:val="32"/>
                <w:szCs w:val="32"/>
              </w:rPr>
              <w:t xml:space="preserve">Agentic Readiness: The Next Layer</w:t>
            </w:r>
          </w:p>
        </w:tc>
      </w:tr>
    </w:tbl>
    <w:p>
      <w:pPr>
        <w:spacing w:after="160" w:before="0"/>
      </w:pPr>
      <w:r>
        <w:t xml:space="preserve"/>
      </w:r>
    </w:p>
    <w:p>
      <w:pPr>
        <w:spacing w:after="180" w:before="0" w:line="340"/>
      </w:pPr>
      <w:r>
        <w:rPr>
          <w:rFonts w:ascii="Inter" w:cs="Inter" w:eastAsia="Inter" w:hAnsi="Inter"/>
          <w:color w:val="1B232E"/>
          <w:sz w:val="21"/>
          <w:szCs w:val="21"/>
        </w:rPr>
        <w:t xml:space="preserve">Lumex's storefront was built on an architecture designed to support the next phase: an AI-native smart-home commerce experience where the configurator stops being a form and starts being a conversation. The headless architecture, structured plan model, and 3D asset library all make this possible without rebuilding the commerce layer.</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8F8F8" w:color="auto" w:val="clear"/>
            <w:tcMar>
              <w:top w:type="dxa" w:w="240"/>
              <w:left w:type="dxa" w:w="320"/>
              <w:bottom w:type="dxa" w:w="240"/>
              <w:right w:type="dxa" w:w="320"/>
            </w:tcMar>
          </w:tcPr>
          <w:p>
            <w:pPr>
              <w:spacing w:after="100" w:before="0"/>
            </w:pPr>
            <w:r>
              <w:rPr>
                <w:rFonts w:ascii="Inter" w:cs="Inter" w:eastAsia="Inter" w:hAnsi="Inter"/>
                <w:b/>
                <w:bCs/>
                <w:color w:val="1B232E"/>
                <w:sz w:val="24"/>
                <w:szCs w:val="24"/>
              </w:rPr>
              <w:t xml:space="preserve">Conversational Plan Designer</w:t>
            </w:r>
          </w:p>
          <w:p>
            <w:pPr>
              <w:spacing w:after="100" w:before="0" w:line="320"/>
            </w:pPr>
            <w:r>
              <w:rPr>
                <w:rFonts w:ascii="Inter" w:cs="Inter" w:eastAsia="Inter" w:hAnsi="Inter"/>
                <w:color w:val="1B232E"/>
                <w:sz w:val="20"/>
                <w:szCs w:val="20"/>
              </w:rPr>
              <w:t xml:space="preserve">Buyer describes their home, lifestyle, and priorities in natural language — the agent recommends a plan, renders the hardware in 3D, and configures the bundle</w:t>
            </w:r>
          </w:p>
          <w:p>
            <w:pPr>
              <w:spacing w:after="100" w:before="0" w:line="320"/>
            </w:pPr>
            <w:r>
              <w:rPr>
                <w:rFonts w:ascii="Inter" w:cs="Inter" w:eastAsia="Inter" w:hAnsi="Inter"/>
                <w:color w:val="1B232E"/>
                <w:sz w:val="20"/>
                <w:szCs w:val="20"/>
              </w:rPr>
              <w:t xml:space="preserve">Understands tradeoffs — security priority, climate priority, entertainment priority — and tunes the configuration accordingly</w:t>
            </w:r>
          </w:p>
          <w:p>
            <w:pPr>
              <w:spacing w:after="0" w:before="0" w:line="320"/>
            </w:pPr>
            <w:r>
              <w:rPr>
                <w:rFonts w:ascii="Inter" w:cs="Inter" w:eastAsia="Inter" w:hAnsi="Inter"/>
                <w:color w:val="1B232E"/>
                <w:sz w:val="20"/>
                <w:szCs w:val="20"/>
              </w:rPr>
              <w:t xml:space="preserve">Hands off to a human installation specialist when the configuration crosses complexity thresholds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8F8F8" w:color="auto" w:val="clear"/>
            <w:tcMar>
              <w:top w:type="dxa" w:w="240"/>
              <w:left w:type="dxa" w:w="320"/>
              <w:bottom w:type="dxa" w:w="240"/>
              <w:right w:type="dxa" w:w="320"/>
            </w:tcMar>
          </w:tcPr>
          <w:p>
            <w:pPr>
              <w:spacing w:after="100" w:before="0"/>
            </w:pPr>
            <w:r>
              <w:rPr>
                <w:rFonts w:ascii="Inter" w:cs="Inter" w:eastAsia="Inter" w:hAnsi="Inter"/>
                <w:b/>
                <w:bCs/>
                <w:color w:val="1B232E"/>
                <w:sz w:val="24"/>
                <w:szCs w:val="24"/>
              </w:rPr>
              <w:t xml:space="preserve">Visual Room-Level Configuration</w:t>
            </w:r>
          </w:p>
          <w:p>
            <w:pPr>
              <w:spacing w:after="100" w:before="0" w:line="320"/>
            </w:pPr>
            <w:r>
              <w:rPr>
                <w:rFonts w:ascii="Inter" w:cs="Inter" w:eastAsia="Inter" w:hAnsi="Inter"/>
                <w:color w:val="1B232E"/>
                <w:sz w:val="20"/>
                <w:szCs w:val="20"/>
              </w:rPr>
              <w:t xml:space="preserve">Buyers upload a floor plan or take a photo of a room — the system proposes switch counts, panel placement, and hub positioning visually</w:t>
            </w:r>
          </w:p>
          <w:p>
            <w:pPr>
              <w:spacing w:after="100" w:before="0" w:line="320"/>
            </w:pPr>
            <w:r>
              <w:rPr>
                <w:rFonts w:ascii="Inter" w:cs="Inter" w:eastAsia="Inter" w:hAnsi="Inter"/>
                <w:color w:val="1B232E"/>
                <w:sz w:val="20"/>
                <w:szCs w:val="20"/>
              </w:rPr>
              <w:t xml:space="preserve">Places 3D models of the hardware directly into the visualization so buyers see the exact install before ordering</w:t>
            </w:r>
          </w:p>
          <w:p>
            <w:pPr>
              <w:spacing w:after="0" w:before="0" w:line="320"/>
            </w:pPr>
            <w:r>
              <w:rPr>
                <w:rFonts w:ascii="Inter" w:cs="Inter" w:eastAsia="Inter" w:hAnsi="Inter"/>
                <w:color w:val="1B232E"/>
                <w:sz w:val="20"/>
                <w:szCs w:val="20"/>
              </w:rPr>
              <w:t xml:space="preserve">Auto-generates the installer work order from the final configuration — no manual measurement translation</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8F8F8" w:color="auto" w:val="clear"/>
            <w:tcMar>
              <w:top w:type="dxa" w:w="240"/>
              <w:left w:type="dxa" w:w="320"/>
              <w:bottom w:type="dxa" w:w="240"/>
              <w:right w:type="dxa" w:w="320"/>
            </w:tcMar>
          </w:tcPr>
          <w:p>
            <w:pPr>
              <w:spacing w:after="100" w:before="0"/>
            </w:pPr>
            <w:r>
              <w:rPr>
                <w:rFonts w:ascii="Inter" w:cs="Inter" w:eastAsia="Inter" w:hAnsi="Inter"/>
                <w:b/>
                <w:bCs/>
                <w:color w:val="1B232E"/>
                <w:sz w:val="24"/>
                <w:szCs w:val="24"/>
              </w:rPr>
              <w:t xml:space="preserve">Post-Install Intelligence</w:t>
            </w:r>
          </w:p>
          <w:p>
            <w:pPr>
              <w:spacing w:after="100" w:before="0" w:line="320"/>
            </w:pPr>
            <w:r>
              <w:rPr>
                <w:rFonts w:ascii="Inter" w:cs="Inter" w:eastAsia="Inter" w:hAnsi="Inter"/>
                <w:color w:val="1B232E"/>
                <w:sz w:val="20"/>
                <w:szCs w:val="20"/>
              </w:rPr>
              <w:t xml:space="preserve">Monitors device telemetry across the installed base to surface upgrade and expansion opportunities at the right moment</w:t>
            </w:r>
          </w:p>
          <w:p>
            <w:pPr>
              <w:spacing w:after="100" w:before="0" w:line="320"/>
            </w:pPr>
            <w:r>
              <w:rPr>
                <w:rFonts w:ascii="Inter" w:cs="Inter" w:eastAsia="Inter" w:hAnsi="Inter"/>
                <w:color w:val="1B232E"/>
                <w:sz w:val="20"/>
                <w:szCs w:val="20"/>
              </w:rPr>
              <w:t xml:space="preserve">Proactively recommends energy-saving automations tuned to each home's actual usage patterns</w:t>
            </w:r>
          </w:p>
          <w:p>
            <w:pPr>
              <w:spacing w:after="0" w:before="0" w:line="320"/>
            </w:pPr>
            <w:r>
              <w:rPr>
                <w:rFonts w:ascii="Inter" w:cs="Inter" w:eastAsia="Inter" w:hAnsi="Inter"/>
                <w:color w:val="1B232E"/>
                <w:sz w:val="20"/>
                <w:szCs w:val="20"/>
              </w:rPr>
              <w:t xml:space="preserve">Closes the loop between the commerce platform and the installed smart-home system — one continuous customer relationship</w:t>
            </w:r>
          </w:p>
        </w:tc>
      </w:tr>
    </w:tbl>
    <w:p>
      <w:pPr>
        <w:spacing w:after="240" w:before="0"/>
      </w:pPr>
      <w:r>
        <w:t xml:space="preserve"/>
      </w:r>
    </w:p>
    <w:p>
      <w:pPr>
        <w:spacing w:after="360" w:before="0"/>
        <w:jc w:val="center"/>
      </w:pPr>
      <w:r>
        <w:rPr>
          <w:rFonts w:ascii="Playfair Display" w:cs="Playfair Display" w:eastAsia="Playfair Display" w:hAnsi="Playfair Display"/>
          <w:b/>
          <w:bCs/>
          <w:i/>
          <w:iCs/>
          <w:color w:val="0755E9"/>
          <w:sz w:val="26"/>
          <w:szCs w:val="26"/>
        </w:rPr>
        <w:t xml:space="preserve">The infrastructure is already in place. The agents are the next deployment.</w:t>
      </w:r>
    </w:p>
    <w:p>
      <w:pPr>
        <w:spacing w:after="80" w:before="360"/>
        <w:jc w:val="center"/>
      </w:pPr>
      <w:r>
        <w:rPr>
          <w:rFonts w:ascii="Playfair Display" w:cs="Playfair Display" w:eastAsia="Playfair Display" w:hAnsi="Playfair Display"/>
          <w:b/>
          <w:bCs/>
          <w:color w:val="1B232E"/>
          <w:sz w:val="36"/>
          <w:szCs w:val="36"/>
        </w:rPr>
        <w:t xml:space="preserve">Codeligent</w:t>
      </w:r>
    </w:p>
    <w:p>
      <w:pPr>
        <w:spacing w:after="60" w:before="0"/>
        <w:jc w:val="center"/>
      </w:pPr>
      <w:r>
        <w:rPr>
          <w:rFonts w:ascii="Manrope" w:cs="Manrope" w:eastAsia="Manrope" w:hAnsi="Manrope"/>
          <w:color w:val="0755E9"/>
          <w:sz w:val="18"/>
          <w:szCs w:val="18"/>
        </w:rPr>
        <w:t xml:space="preserve">Immersive Commerce  |  3D Product Experiences</w:t>
      </w:r>
    </w:p>
    <w:p>
      <w:pPr>
        <w:spacing w:after="0" w:before="0"/>
        <w:jc w:val="center"/>
      </w:pPr>
      <w:r>
        <w:rPr>
          <w:rFonts w:ascii="Inter" w:cs="Inter" w:eastAsia="Inter" w:hAnsi="Inter"/>
          <w:i/>
          <w:iCs/>
          <w:color w:val="5F5F5F"/>
          <w:sz w:val="16"/>
          <w:szCs w:val="16"/>
        </w:rPr>
        <w:t xml:space="preserve">Confidential &amp; Proprietary</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Inter" w:cs="Inter" w:eastAsia="Inter" w:hAnsi="Inter"/>
        <w:i/>
        <w:iCs/>
        <w:color w:val="5F5F5F"/>
        <w:sz w:val="16"/>
        <w:szCs w:val="16"/>
      </w:rPr>
      <w:t xml:space="preserve">Codeligent  |  Immersive Commerce &amp; Product Experiences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Playfair Display" w:cs="Playfair Display" w:eastAsia="Playfair Display" w:hAnsi="Playfair Display"/>
      <w:b/>
      <w:bCs/>
      <w:color w:val="1B232E"/>
      <w:sz w:val="44"/>
      <w:szCs w:val="44"/>
    </w:rPr>
  </w:style>
  <w:style w:type="paragraph" w:styleId="Heading2">
    <w:name w:val="Heading 2"/>
    <w:basedOn w:val="Normal"/>
    <w:next w:val="Normal"/>
    <w:qFormat/>
    <w:pPr>
      <w:spacing w:after="140" w:before="300"/>
      <w:outlineLvl w:val="1"/>
    </w:pPr>
    <w:rPr>
      <w:rFonts w:ascii="Playfair Display" w:cs="Playfair Display" w:eastAsia="Playfair Display" w:hAnsi="Playfair Display"/>
      <w:b/>
      <w:bCs/>
      <w:color w:val="1B232E"/>
      <w:sz w:val="32"/>
      <w:szCs w:val="32"/>
    </w:rPr>
  </w:style>
  <w:style w:type="paragraph" w:styleId="Heading3">
    <w:name w:val="Heading 3"/>
    <w:basedOn w:val="Normal"/>
    <w:next w:val="Normal"/>
    <w:qFormat/>
    <w:pPr>
      <w:spacing w:after="120" w:before="220"/>
      <w:outlineLvl w:val="2"/>
    </w:pPr>
    <w:rPr>
      <w:rFonts w:ascii="Inter" w:cs="Inter" w:eastAsia="Inter" w:hAnsi="Inter"/>
      <w:b/>
      <w:bCs/>
      <w:color w:val="1B23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2026-04-19T18:28:17.762Z</dcterms:created>
  <dcterms:modified xsi:type="dcterms:W3CDTF">2026-04-19T18:28:17.763Z</dcterms:modified>
</cp:coreProperties>
</file>

<file path=docProps/custom.xml><?xml version="1.0" encoding="utf-8"?>
<Properties xmlns="http://schemas.openxmlformats.org/officeDocument/2006/custom-properties" xmlns:vt="http://schemas.openxmlformats.org/officeDocument/2006/docPropsVTypes"/>
</file>